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04E" w:rsidRDefault="005F6695">
      <w:r>
        <w:rPr>
          <w:noProof/>
          <w:lang w:eastAsia="it-IT"/>
        </w:rPr>
        <w:drawing>
          <wp:inline distT="0" distB="0" distL="0" distR="0">
            <wp:extent cx="2708695" cy="1095555"/>
            <wp:effectExtent l="0" t="0" r="0" b="9525"/>
            <wp:docPr id="1" name="Immagine 1" descr="C:\Users\admin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09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6A" w:rsidRDefault="00837F6A">
      <w:r w:rsidRPr="00837F6A">
        <w:t>Sezione Provinciale di Potenza</w:t>
      </w:r>
    </w:p>
    <w:p w:rsidR="002F150A" w:rsidRDefault="002F150A" w:rsidP="002F150A">
      <w:pPr>
        <w:spacing w:before="100" w:beforeAutospacing="1" w:after="100" w:afterAutospacing="1" w:line="240" w:lineRule="auto"/>
        <w:ind w:left="360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it-IT"/>
        </w:rPr>
        <w:t>APERTE LE ISCRIZIONI ALLA FEDER.S.PEV</w:t>
      </w:r>
    </w:p>
    <w:p w:rsidR="002F150A" w:rsidRDefault="002F150A" w:rsidP="002F150A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333333"/>
          <w:sz w:val="21"/>
          <w:szCs w:val="21"/>
          <w:lang w:eastAsia="it-IT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it-IT"/>
        </w:rPr>
        <w:t xml:space="preserve">La </w:t>
      </w:r>
      <w:r>
        <w:rPr>
          <w:rFonts w:ascii="Arial" w:eastAsia="Times New Roman" w:hAnsi="Arial" w:cs="Arial"/>
          <w:b/>
          <w:color w:val="333333"/>
          <w:szCs w:val="21"/>
          <w:lang w:eastAsia="it-IT"/>
        </w:rPr>
        <w:t>FEDERSPEV</w:t>
      </w:r>
      <w:r>
        <w:rPr>
          <w:rFonts w:ascii="Arial" w:eastAsia="Times New Roman" w:hAnsi="Arial" w:cs="Arial"/>
          <w:color w:val="333333"/>
          <w:szCs w:val="21"/>
          <w:lang w:eastAsia="it-IT"/>
        </w:rPr>
        <w:t xml:space="preserve"> </w:t>
      </w:r>
      <w:r>
        <w:rPr>
          <w:rFonts w:ascii="Arial" w:eastAsia="Times New Roman" w:hAnsi="Arial" w:cs="Arial"/>
          <w:color w:val="333333"/>
          <w:sz w:val="21"/>
          <w:szCs w:val="21"/>
          <w:lang w:eastAsia="it-IT"/>
        </w:rPr>
        <w:t>è la federazione sanitari pensionati e vedovi di Medici, Veterinari e Farmacisti.</w:t>
      </w:r>
    </w:p>
    <w:p w:rsidR="002F150A" w:rsidRDefault="002F150A" w:rsidP="002F150A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333333"/>
          <w:sz w:val="21"/>
          <w:szCs w:val="21"/>
          <w:lang w:eastAsia="it-IT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it-IT"/>
        </w:rPr>
        <w:t xml:space="preserve">La </w:t>
      </w:r>
      <w:proofErr w:type="spellStart"/>
      <w:r>
        <w:rPr>
          <w:rFonts w:ascii="Arial" w:eastAsia="Times New Roman" w:hAnsi="Arial" w:cs="Arial"/>
          <w:color w:val="333333"/>
          <w:sz w:val="21"/>
          <w:szCs w:val="21"/>
          <w:lang w:eastAsia="it-IT"/>
        </w:rPr>
        <w:t>Federspev</w:t>
      </w:r>
      <w:proofErr w:type="spellEnd"/>
      <w:r>
        <w:rPr>
          <w:rFonts w:ascii="Arial" w:eastAsia="Times New Roman" w:hAnsi="Arial" w:cs="Arial"/>
          <w:color w:val="333333"/>
          <w:sz w:val="21"/>
          <w:szCs w:val="21"/>
          <w:lang w:eastAsia="it-IT"/>
        </w:rPr>
        <w:t>:</w:t>
      </w:r>
    </w:p>
    <w:p w:rsidR="002F150A" w:rsidRDefault="002F150A" w:rsidP="002F150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it-IT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it-IT"/>
        </w:rPr>
        <w:t>Difende le pensioni dei titolari e dei superstiti</w:t>
      </w:r>
    </w:p>
    <w:p w:rsidR="002F150A" w:rsidRDefault="002F150A" w:rsidP="002F150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it-IT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it-IT"/>
        </w:rPr>
        <w:t>Offre aiuto materiale e morale ai pensionati, ai superstiti e agli orfani;</w:t>
      </w:r>
    </w:p>
    <w:p w:rsidR="002F150A" w:rsidRDefault="002F150A" w:rsidP="002F150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it-IT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it-IT"/>
        </w:rPr>
        <w:t>Offre consulenze gratuite, previdenziali, fiscali e legali, a mezzo di esperti qualificati;</w:t>
      </w:r>
    </w:p>
    <w:p w:rsidR="002F150A" w:rsidRDefault="002F150A" w:rsidP="002F150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it-IT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it-IT"/>
        </w:rPr>
        <w:t>Sostiene la solidarietà tra gli iscritti, tramite la costituzione di un fondo di solidarietà e fratellanza, per l'assistenza economica a soci indigenti o alle loro famiglie, in attuazione della slogan della federazione "non soli, ma solidali";</w:t>
      </w:r>
    </w:p>
    <w:p w:rsidR="002F150A" w:rsidRDefault="002F150A" w:rsidP="002F150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it-IT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it-IT"/>
        </w:rPr>
        <w:t>Assicura una informazione tempestiva e costante sui temi della previdenza e assistenza, per mezzo del giornale "Azione Sanitaria", inviato mensilmente gratuitamente a tutti gli iscritti;</w:t>
      </w:r>
    </w:p>
    <w:p w:rsidR="002F150A" w:rsidRDefault="002F150A" w:rsidP="002F150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it-IT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it-IT"/>
        </w:rPr>
        <w:t>Istituisce annualmente premi di studio in varie discipline scientifiche a favore degli orfani degli iscritti e concorsi letterari, pittorici e musicali riservati agli iscritti;</w:t>
      </w:r>
    </w:p>
    <w:p w:rsidR="002F150A" w:rsidRDefault="002F150A" w:rsidP="002F150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it-IT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it-IT"/>
        </w:rPr>
        <w:t>Organizza  attività collaterali, culturali e turistiche.</w:t>
      </w:r>
    </w:p>
    <w:p w:rsidR="002F150A" w:rsidRDefault="002F150A" w:rsidP="002F150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it-IT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it-IT"/>
        </w:rPr>
        <w:t> Ha convenzioni con centri termali ed alberghi.</w:t>
      </w:r>
    </w:p>
    <w:p w:rsidR="002F150A" w:rsidRDefault="002F150A" w:rsidP="002F150A">
      <w:pPr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it-IT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it-IT"/>
        </w:rPr>
        <w:t xml:space="preserve"> Possono iscriversi </w:t>
      </w:r>
    </w:p>
    <w:p w:rsidR="002F150A" w:rsidRDefault="002F150A" w:rsidP="002F150A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333333"/>
          <w:sz w:val="21"/>
          <w:szCs w:val="21"/>
          <w:lang w:eastAsia="it-IT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it-IT"/>
        </w:rPr>
        <w:t>I Sanitari pensionati ENPAM (medici), ENPAF (farmacisti) ed ENPAV (veterinari) e i coniugi superstiti e gli orfani inviando alla Sede Centrale della FEDER.S.P.EV. - via EZIO, 24 - 00192 Roma - direttamente o per il tramite dei rispettivi Ordini - la  allegata cartolina di adesione con i dati delle generalità e dell' indirizzo e il CODICE della PENSIONE ENPAM, da rilevare sul modulo stesso della pensione, dichiarando di autorizzare l' ENPAM a trattenere la quota associativa sulla pensione; per i pensionati ENPAF non è necessario il numero di codice, per i pensionati ENPAV è necessario il CODICE FISCALE.</w:t>
      </w:r>
    </w:p>
    <w:p w:rsidR="002F150A" w:rsidRDefault="002F150A" w:rsidP="002F150A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333333"/>
          <w:sz w:val="21"/>
          <w:szCs w:val="21"/>
          <w:lang w:eastAsia="it-IT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it-IT"/>
        </w:rPr>
        <w:t xml:space="preserve">Per i Sanitari prepensionati prima del 65° anno e per i Soci sostenitori, la quota associativa dovrà essere versata in un’unica soluzione (Euro 60.00 per i titolari e Euro 36.00 per i superstiti) a mezzo di c/c postale n. 74310004, intestato a </w:t>
      </w:r>
      <w:proofErr w:type="spellStart"/>
      <w:r>
        <w:rPr>
          <w:rFonts w:ascii="Arial" w:eastAsia="Times New Roman" w:hAnsi="Arial" w:cs="Arial"/>
          <w:color w:val="333333"/>
          <w:sz w:val="21"/>
          <w:szCs w:val="21"/>
          <w:lang w:eastAsia="it-IT"/>
        </w:rPr>
        <w:t>Federspev</w:t>
      </w:r>
      <w:proofErr w:type="spellEnd"/>
      <w:r>
        <w:rPr>
          <w:rFonts w:ascii="Arial" w:eastAsia="Times New Roman" w:hAnsi="Arial" w:cs="Arial"/>
          <w:color w:val="333333"/>
          <w:sz w:val="21"/>
          <w:szCs w:val="21"/>
          <w:lang w:eastAsia="it-IT"/>
        </w:rPr>
        <w:t>, Federazione Sanitari Pensionati e Vedove – via Ezio, 24 – 00192 Roma – specificando sulla causale la categoria di appartenenza e l’anno di riferimento. E’ necessario che l’indirizzo sia completo di Via, Città e Provincia.</w:t>
      </w:r>
    </w:p>
    <w:p w:rsidR="002F150A" w:rsidRDefault="002F150A" w:rsidP="002F150A">
      <w:pPr>
        <w:pStyle w:val="NormaleWeb"/>
        <w:spacing w:after="150"/>
        <w:ind w:left="360"/>
        <w:jc w:val="both"/>
        <w:rPr>
          <w:rFonts w:ascii="Arial" w:eastAsia="Times New Roman" w:hAnsi="Arial" w:cs="Arial"/>
          <w:color w:val="333333"/>
          <w:sz w:val="21"/>
          <w:szCs w:val="21"/>
          <w:lang w:eastAsia="it-IT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it-IT"/>
        </w:rPr>
        <w:t>Con la quota associativa si ha diritto:</w:t>
      </w:r>
    </w:p>
    <w:p w:rsidR="002F150A" w:rsidRDefault="002F150A" w:rsidP="002F150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it-IT"/>
        </w:rPr>
      </w:pPr>
      <w:r>
        <w:rPr>
          <w:rFonts w:ascii="Arial" w:eastAsia="Times New Roman" w:hAnsi="Arial" w:cs="Arial"/>
          <w:b/>
          <w:color w:val="333333"/>
          <w:sz w:val="21"/>
          <w:szCs w:val="21"/>
          <w:lang w:eastAsia="it-IT"/>
        </w:rPr>
        <w:t>gratuitamente</w:t>
      </w:r>
      <w:r>
        <w:rPr>
          <w:rFonts w:ascii="Arial" w:eastAsia="Times New Roman" w:hAnsi="Arial" w:cs="Arial"/>
          <w:color w:val="333333"/>
          <w:sz w:val="21"/>
          <w:szCs w:val="21"/>
          <w:lang w:eastAsia="it-IT"/>
        </w:rPr>
        <w:t xml:space="preserve"> alla consulenza pensionistica, alla consulenza legale e alla consulenza fiscale;</w:t>
      </w:r>
    </w:p>
    <w:p w:rsidR="002F150A" w:rsidRDefault="002F150A" w:rsidP="002F150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it-IT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it-IT"/>
        </w:rPr>
        <w:t>al mensile di informazione sindacale “</w:t>
      </w:r>
      <w:r>
        <w:rPr>
          <w:rFonts w:ascii="Arial" w:eastAsia="Times New Roman" w:hAnsi="Arial" w:cs="Arial"/>
          <w:b/>
          <w:color w:val="333333"/>
          <w:sz w:val="21"/>
          <w:szCs w:val="21"/>
          <w:lang w:eastAsia="it-IT"/>
        </w:rPr>
        <w:t>AZIONE SANITARIA</w:t>
      </w:r>
      <w:r>
        <w:rPr>
          <w:rFonts w:ascii="Arial" w:eastAsia="Times New Roman" w:hAnsi="Arial" w:cs="Arial"/>
          <w:color w:val="333333"/>
          <w:sz w:val="21"/>
          <w:szCs w:val="21"/>
          <w:lang w:eastAsia="it-IT"/>
        </w:rPr>
        <w:t>” che tempestivamente informa gli iscritti sulle problematiche relative all’Assistenza, alla Previdenza e a tutti i settori di appartenenza (INPDAP, INPS, ENPAM, ENPAF, ENPAV, ONAOSI, ecc.);</w:t>
      </w:r>
    </w:p>
    <w:p w:rsidR="002F150A" w:rsidRDefault="002F150A" w:rsidP="002F150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it-IT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it-IT"/>
        </w:rPr>
        <w:t>alla partecipazione all’annuale Congresso Nazionale.</w:t>
      </w:r>
    </w:p>
    <w:p w:rsidR="002F150A" w:rsidRDefault="002F150A" w:rsidP="002F150A">
      <w:pPr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it-IT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it-IT"/>
        </w:rPr>
        <w:t> </w:t>
      </w:r>
    </w:p>
    <w:p w:rsidR="002F150A" w:rsidRDefault="002F150A" w:rsidP="002F150A">
      <w:pPr>
        <w:spacing w:after="15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it-IT"/>
        </w:rPr>
      </w:pPr>
    </w:p>
    <w:p w:rsidR="002F150A" w:rsidRDefault="002F150A" w:rsidP="002F150A">
      <w:pPr>
        <w:jc w:val="both"/>
      </w:pPr>
    </w:p>
    <w:p w:rsidR="002F150A" w:rsidRDefault="002F150A"/>
    <w:p w:rsidR="002F150A" w:rsidRDefault="002F150A"/>
    <w:p w:rsidR="009B11BC" w:rsidRDefault="009B11BC"/>
    <w:p w:rsidR="009B11BC" w:rsidRDefault="009B11BC">
      <w:r w:rsidRPr="009B11BC">
        <w:object w:dxaOrig="8325" w:dyaOrig="44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4pt;height:221.45pt" o:ole="">
            <v:imagedata r:id="rId7" o:title=""/>
          </v:shape>
          <o:OLEObject Type="Embed" ProgID="Acrobat.Document.DC" ShapeID="_x0000_i1025" DrawAspect="Content" ObjectID="_1726570595" r:id="rId8"/>
        </w:object>
      </w:r>
    </w:p>
    <w:p w:rsidR="009B11BC" w:rsidRDefault="009B11BC"/>
    <w:p w:rsidR="009B11BC" w:rsidRDefault="009B11BC"/>
    <w:p w:rsidR="009B11BC" w:rsidRDefault="009B11BC">
      <w:r w:rsidRPr="009B11BC">
        <w:object w:dxaOrig="6345" w:dyaOrig="4321">
          <v:shape id="_x0000_i1026" type="#_x0000_t75" style="width:317.2pt;height:3in" o:ole="">
            <v:imagedata r:id="rId9" o:title=""/>
          </v:shape>
          <o:OLEObject Type="Embed" ProgID="Acrobat.Document.DC" ShapeID="_x0000_i1026" DrawAspect="Content" ObjectID="_1726570596" r:id="rId10"/>
        </w:object>
      </w:r>
    </w:p>
    <w:p w:rsidR="009B11BC" w:rsidRDefault="009B11BC"/>
    <w:p w:rsidR="009B11BC" w:rsidRDefault="009B11BC"/>
    <w:p w:rsidR="009B11BC" w:rsidRDefault="009B11BC"/>
    <w:p w:rsidR="009B11BC" w:rsidRDefault="009B11BC"/>
    <w:p w:rsidR="009B11BC" w:rsidRDefault="009B11BC"/>
    <w:bookmarkStart w:id="0" w:name="_GoBack"/>
    <w:p w:rsidR="009B11BC" w:rsidRDefault="009B11BC">
      <w:r w:rsidRPr="009B11BC">
        <w:object w:dxaOrig="6375" w:dyaOrig="4321">
          <v:shape id="_x0000_i1027" type="#_x0000_t75" style="width:318.55pt;height:3in" o:ole="">
            <v:imagedata r:id="rId11" o:title=""/>
          </v:shape>
          <o:OLEObject Type="Embed" ProgID="Acrobat.Document.DC" ShapeID="_x0000_i1027" DrawAspect="Content" ObjectID="_1726570597" r:id="rId12"/>
        </w:object>
      </w:r>
      <w:bookmarkEnd w:id="0"/>
    </w:p>
    <w:p w:rsidR="009B11BC" w:rsidRPr="00837F6A" w:rsidRDefault="009B11BC"/>
    <w:sectPr w:rsidR="009B11BC" w:rsidRPr="00837F6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F6583"/>
    <w:multiLevelType w:val="multilevel"/>
    <w:tmpl w:val="5D085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B84421"/>
    <w:multiLevelType w:val="multilevel"/>
    <w:tmpl w:val="EA44E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695"/>
    <w:rsid w:val="002F150A"/>
    <w:rsid w:val="005F6695"/>
    <w:rsid w:val="00837F6A"/>
    <w:rsid w:val="009B11BC"/>
    <w:rsid w:val="00EB4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6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6695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2F150A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6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6695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2F150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3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2022-10-06T12:04:00Z</dcterms:created>
  <dcterms:modified xsi:type="dcterms:W3CDTF">2022-10-06T12:10:00Z</dcterms:modified>
</cp:coreProperties>
</file>